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5F37D7" Type="http://schemas.openxmlformats.org/officeDocument/2006/relationships/officeDocument" Target="/word/document.xml" /><Relationship Id="coreR485F37D7" Type="http://schemas.openxmlformats.org/package/2006/relationships/metadata/core-properties" Target="/docProps/core.xml" /><Relationship Id="customR485F3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3:03:18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3:03:18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27.10.2026 3:03:18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