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164D2" Type="http://schemas.openxmlformats.org/officeDocument/2006/relationships/officeDocument" Target="/word/document.xml" /><Relationship Id="coreRA7164D2" Type="http://schemas.openxmlformats.org/package/2006/relationships/metadata/core-properties" Target="/docProps/core.xml" /><Relationship Id="customRA716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a tekutých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